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285" w:rsidRPr="00CD1285" w:rsidRDefault="00CD1285" w:rsidP="00CD1285">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CD1285">
        <w:rPr>
          <w:rFonts w:ascii="Times New Roman" w:eastAsia="Times New Roman" w:hAnsi="Times New Roman" w:cs="Times New Roman"/>
          <w:b/>
          <w:bCs/>
          <w:sz w:val="27"/>
          <w:szCs w:val="27"/>
          <w:lang w:eastAsia="fr-CA"/>
        </w:rPr>
        <w:t>1. Introduction</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25" style="width:0;height:1.5pt" o:hralign="center" o:hrstd="t" o:hr="t" fillcolor="#a0a0a0" stroked="f"/>
        </w:pic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b/>
          <w:bCs/>
          <w:sz w:val="24"/>
          <w:szCs w:val="24"/>
          <w:lang w:eastAsia="fr-CA"/>
        </w:rPr>
        <w:t xml:space="preserve">Mémoire </w:t>
      </w:r>
      <w:r>
        <w:rPr>
          <w:rFonts w:ascii="Times New Roman" w:eastAsia="Times New Roman" w:hAnsi="Times New Roman" w:cs="Times New Roman"/>
          <w:b/>
          <w:bCs/>
          <w:sz w:val="24"/>
          <w:szCs w:val="24"/>
          <w:lang w:eastAsia="fr-CA"/>
        </w:rPr>
        <w:t>au nom des citoyens</w:t>
      </w:r>
      <w:r w:rsidRPr="00CD1285">
        <w:rPr>
          <w:rFonts w:ascii="Times New Roman" w:eastAsia="Times New Roman" w:hAnsi="Times New Roman" w:cs="Times New Roman"/>
          <w:b/>
          <w:bCs/>
          <w:sz w:val="24"/>
          <w:szCs w:val="24"/>
          <w:lang w:eastAsia="fr-CA"/>
        </w:rPr>
        <w:t xml:space="preserve"> de la zone H-306 de Saint-Constant</w:t>
      </w:r>
      <w:r>
        <w:rPr>
          <w:rFonts w:ascii="Times New Roman" w:eastAsia="Times New Roman" w:hAnsi="Times New Roman" w:cs="Times New Roman"/>
          <w:b/>
          <w:bCs/>
          <w:sz w:val="24"/>
          <w:szCs w:val="24"/>
          <w:lang w:eastAsia="fr-CA"/>
        </w:rPr>
        <w:t xml:space="preserve"> qui souhaitent sauver leur quartier.</w: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À l’attention de la Commission métropolitaine de Montréal (CMM),</w: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 xml:space="preserve">En tant que résident d’un quartier </w:t>
      </w:r>
      <w:r>
        <w:rPr>
          <w:rFonts w:ascii="Times New Roman" w:eastAsia="Times New Roman" w:hAnsi="Times New Roman" w:cs="Times New Roman"/>
          <w:sz w:val="24"/>
          <w:szCs w:val="24"/>
          <w:lang w:eastAsia="fr-CA"/>
        </w:rPr>
        <w:t>plus ancien</w:t>
      </w:r>
      <w:r w:rsidRPr="00CD1285">
        <w:rPr>
          <w:rFonts w:ascii="Times New Roman" w:eastAsia="Times New Roman" w:hAnsi="Times New Roman" w:cs="Times New Roman"/>
          <w:sz w:val="24"/>
          <w:szCs w:val="24"/>
          <w:lang w:eastAsia="fr-CA"/>
        </w:rPr>
        <w:t xml:space="preserve"> de Saint-Constant, je me fais l’écho de mes voisins, des familles qui ont bâti leur vie ici, dans un environnement paisible, empreint de tranquillité et de convivialité. Nous faisons face aujourd’hui à une menace qui pèse sur notre qualité de vie : le changement de zonage imposé par la ville, justifié par les exigences de densification du Plan métropolitain d’aménagement et de développement (PMAD).</w: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Notre quartier, composé d’une centaine de maisons unifamiliales, est plus qu’une simple collection de bâtiments : c’est un lieu de vie, de mémoire et de communauté. Chaque maison raconte l’histoire de ses occupants, des familles qui ont choisi ce cadre pour sa beauté, son caractère et sa sérénité. En témoignant par cette pétition, signée par 62 résidents, nous exprimons notre volonté de préserver cet héritage et de maintenir le zonage unifamilial qui a fait notre bonheur durant des décennies.</w: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Nous comprenons les enjeux de densification, m</w:t>
      </w:r>
      <w:r>
        <w:rPr>
          <w:rFonts w:ascii="Times New Roman" w:eastAsia="Times New Roman" w:hAnsi="Times New Roman" w:cs="Times New Roman"/>
          <w:sz w:val="24"/>
          <w:szCs w:val="24"/>
          <w:lang w:eastAsia="fr-CA"/>
        </w:rPr>
        <w:t>ais nous implorons la CMM et l’a</w:t>
      </w:r>
      <w:r w:rsidRPr="00CD1285">
        <w:rPr>
          <w:rFonts w:ascii="Times New Roman" w:eastAsia="Times New Roman" w:hAnsi="Times New Roman" w:cs="Times New Roman"/>
          <w:sz w:val="24"/>
          <w:szCs w:val="24"/>
          <w:lang w:eastAsia="fr-CA"/>
        </w:rPr>
        <w:t xml:space="preserve">dministration municipale de considérer notre qualité de vie avant tout. Il est essentiel que </w:t>
      </w:r>
      <w:r>
        <w:rPr>
          <w:rFonts w:ascii="Times New Roman" w:eastAsia="Times New Roman" w:hAnsi="Times New Roman" w:cs="Times New Roman"/>
          <w:sz w:val="24"/>
          <w:szCs w:val="24"/>
          <w:lang w:eastAsia="fr-CA"/>
        </w:rPr>
        <w:t>ses acteurs</w:t>
      </w:r>
      <w:r w:rsidRPr="00CD1285">
        <w:rPr>
          <w:rFonts w:ascii="Times New Roman" w:eastAsia="Times New Roman" w:hAnsi="Times New Roman" w:cs="Times New Roman"/>
          <w:sz w:val="24"/>
          <w:szCs w:val="24"/>
          <w:lang w:eastAsia="fr-CA"/>
        </w:rPr>
        <w:t xml:space="preserve"> prennent en compte l’avis des citoyens qui ont choisi de s’installer ici, dans un quartier où le respect de la tranquillité et de l’intimité est primordial.</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26" style="width:0;height:1.5pt" o:hralign="center" o:hrstd="t" o:hr="t" fillcolor="#a0a0a0" stroked="f"/>
        </w:pict>
      </w:r>
    </w:p>
    <w:p w:rsidR="00CD1285" w:rsidRPr="00CD1285" w:rsidRDefault="00CD1285" w:rsidP="00CD1285">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CD1285">
        <w:rPr>
          <w:rFonts w:ascii="Times New Roman" w:eastAsia="Times New Roman" w:hAnsi="Times New Roman" w:cs="Times New Roman"/>
          <w:b/>
          <w:bCs/>
          <w:sz w:val="27"/>
          <w:szCs w:val="27"/>
          <w:lang w:eastAsia="fr-CA"/>
        </w:rPr>
        <w:t>2. La valeur des quartiers existants</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27" style="width:0;height:1.5pt" o:hralign="center" o:hrstd="t" o:hr="t" fillcolor="#a0a0a0" stroked="f"/>
        </w:pic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xml:space="preserve">Notre </w:t>
      </w:r>
      <w:r w:rsidRPr="00CD1285">
        <w:rPr>
          <w:rFonts w:ascii="Times New Roman" w:eastAsia="Times New Roman" w:hAnsi="Times New Roman" w:cs="Times New Roman"/>
          <w:sz w:val="24"/>
          <w:szCs w:val="24"/>
          <w:lang w:eastAsia="fr-CA"/>
        </w:rPr>
        <w:t>quartier est un trésor, un lieu</w:t>
      </w:r>
      <w:r>
        <w:rPr>
          <w:rFonts w:ascii="Times New Roman" w:eastAsia="Times New Roman" w:hAnsi="Times New Roman" w:cs="Times New Roman"/>
          <w:sz w:val="24"/>
          <w:szCs w:val="24"/>
          <w:lang w:eastAsia="fr-CA"/>
        </w:rPr>
        <w:t xml:space="preserve"> de verdure comme on n’en trouve plus</w:t>
      </w:r>
      <w:r w:rsidRPr="00CD1285">
        <w:rPr>
          <w:rFonts w:ascii="Times New Roman" w:eastAsia="Times New Roman" w:hAnsi="Times New Roman" w:cs="Times New Roman"/>
          <w:sz w:val="24"/>
          <w:szCs w:val="24"/>
          <w:lang w:eastAsia="fr-CA"/>
        </w:rPr>
        <w:t xml:space="preserve">. Avec des maisons souvent entourées de jardins, </w:t>
      </w:r>
      <w:r>
        <w:rPr>
          <w:rFonts w:ascii="Times New Roman" w:eastAsia="Times New Roman" w:hAnsi="Times New Roman" w:cs="Times New Roman"/>
          <w:sz w:val="24"/>
          <w:szCs w:val="24"/>
          <w:lang w:eastAsia="fr-CA"/>
        </w:rPr>
        <w:t xml:space="preserve">avec </w:t>
      </w:r>
      <w:r w:rsidRPr="00CD1285">
        <w:rPr>
          <w:rFonts w:ascii="Times New Roman" w:eastAsia="Times New Roman" w:hAnsi="Times New Roman" w:cs="Times New Roman"/>
          <w:sz w:val="24"/>
          <w:szCs w:val="24"/>
          <w:lang w:eastAsia="fr-CA"/>
        </w:rPr>
        <w:t xml:space="preserve">des </w:t>
      </w:r>
      <w:r>
        <w:rPr>
          <w:rFonts w:ascii="Times New Roman" w:eastAsia="Times New Roman" w:hAnsi="Times New Roman" w:cs="Times New Roman"/>
          <w:sz w:val="24"/>
          <w:szCs w:val="24"/>
          <w:lang w:eastAsia="fr-CA"/>
        </w:rPr>
        <w:t>arbres qui témoignes de la longévité due quartier</w:t>
      </w:r>
      <w:r w:rsidRPr="00CD1285">
        <w:rPr>
          <w:rFonts w:ascii="Times New Roman" w:eastAsia="Times New Roman" w:hAnsi="Times New Roman" w:cs="Times New Roman"/>
          <w:sz w:val="24"/>
          <w:szCs w:val="24"/>
          <w:lang w:eastAsia="fr-CA"/>
        </w:rPr>
        <w:t xml:space="preserve"> et des rue</w:t>
      </w:r>
      <w:r>
        <w:rPr>
          <w:rFonts w:ascii="Times New Roman" w:eastAsia="Times New Roman" w:hAnsi="Times New Roman" w:cs="Times New Roman"/>
          <w:sz w:val="24"/>
          <w:szCs w:val="24"/>
          <w:lang w:eastAsia="fr-CA"/>
        </w:rPr>
        <w:t>s paisibles.</w:t>
      </w:r>
      <w:r w:rsidRPr="00CD1285">
        <w:rPr>
          <w:rFonts w:ascii="Times New Roman" w:eastAsia="Times New Roman" w:hAnsi="Times New Roman" w:cs="Times New Roman"/>
          <w:sz w:val="24"/>
          <w:szCs w:val="24"/>
          <w:lang w:eastAsia="fr-CA"/>
        </w:rPr>
        <w:t xml:space="preserve"> </w:t>
      </w:r>
      <w:r>
        <w:rPr>
          <w:rFonts w:ascii="Times New Roman" w:eastAsia="Times New Roman" w:hAnsi="Times New Roman" w:cs="Times New Roman"/>
          <w:sz w:val="24"/>
          <w:szCs w:val="24"/>
          <w:lang w:eastAsia="fr-CA"/>
        </w:rPr>
        <w:t>I</w:t>
      </w:r>
      <w:r w:rsidRPr="00CD1285">
        <w:rPr>
          <w:rFonts w:ascii="Times New Roman" w:eastAsia="Times New Roman" w:hAnsi="Times New Roman" w:cs="Times New Roman"/>
          <w:sz w:val="24"/>
          <w:szCs w:val="24"/>
          <w:lang w:eastAsia="fr-CA"/>
        </w:rPr>
        <w:t xml:space="preserve">l incarne un mode de vie recherché par de nombreuses familles. Les résidents de longue date se souviennent </w:t>
      </w:r>
      <w:r>
        <w:rPr>
          <w:rFonts w:ascii="Times New Roman" w:eastAsia="Times New Roman" w:hAnsi="Times New Roman" w:cs="Times New Roman"/>
          <w:sz w:val="24"/>
          <w:szCs w:val="24"/>
          <w:lang w:eastAsia="fr-CA"/>
        </w:rPr>
        <w:t>de l’évolution de ce coin tranquille et des époques qu’ils y ont vu se succéder.</w: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Chaque famille a choisi ce quartier non seulement pour une maison, mais pour un mode de vie. Pour beaucoup d’entre nous, cet endroit est synonyme de sécurité, d’intimité et de bonheur. Nous avons investi notre temps et nos ressources pour embellir nos maisons et contribuer à notre communauté. Cette histoire et cette valeur ne devraient pas être mises en péril pour des raisons de densification.</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lastRenderedPageBreak/>
        <w:pict>
          <v:rect id="_x0000_i1028" style="width:0;height:1.5pt" o:hralign="center" o:hrstd="t" o:hr="t" fillcolor="#a0a0a0" stroked="f"/>
        </w:pict>
      </w:r>
    </w:p>
    <w:p w:rsidR="00CD1285" w:rsidRPr="00CD1285" w:rsidRDefault="00CD1285" w:rsidP="00CD1285">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CD1285">
        <w:rPr>
          <w:rFonts w:ascii="Times New Roman" w:eastAsia="Times New Roman" w:hAnsi="Times New Roman" w:cs="Times New Roman"/>
          <w:b/>
          <w:bCs/>
          <w:sz w:val="27"/>
          <w:szCs w:val="27"/>
          <w:lang w:eastAsia="fr-CA"/>
        </w:rPr>
        <w:t>3. Impact de la densification</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29" style="width:0;height:1.5pt" o:hralign="center" o:hrstd="t" o:hr="t" fillcolor="#a0a0a0" stroked="f"/>
        </w:pic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La densification, bien qu’essentielle dans certaines régions, doit être abordée avec prudence. La transformation de notre quartier, qui abrite de nombreuses maisons unifamiliales, en un espace à haute densité risquerait de dénaturer le paysage que nous avons tant chéri. Les conséquences pourraient être dévastatrices : des rues bondées, une perte d’intimité, et une atmosphère familiale compromise.</w:t>
      </w:r>
    </w:p>
    <w:p w:rsid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L’expérience d’autres quartiers ayant subi des changements similaires montre souvent une détérioration de la qualité de vie. Les résidents perdent le sentiment de communauté et de sécurité qui était autrefois la norme. Nous plaidons pour que la densification se fasse de manière réfléchie, en se concentrant sur les terrains vacants et en préservant les quartiers existants.</w:t>
      </w:r>
    </w:p>
    <w:p w:rsidR="00B73AE1" w:rsidRDefault="00B73AE1"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B73AE1">
        <w:rPr>
          <w:rFonts w:ascii="Times New Roman" w:eastAsia="Times New Roman" w:hAnsi="Times New Roman" w:cs="Times New Roman"/>
          <w:sz w:val="24"/>
          <w:szCs w:val="24"/>
          <w:lang w:eastAsia="fr-CA"/>
        </w:rPr>
        <w:t>L’effet pervers d’un changement de zonage d’un quartier unifamilial vers une zone autorisant des multi</w:t>
      </w:r>
      <w:r>
        <w:rPr>
          <w:rFonts w:ascii="Times New Roman" w:eastAsia="Times New Roman" w:hAnsi="Times New Roman" w:cs="Times New Roman"/>
          <w:sz w:val="24"/>
          <w:szCs w:val="24"/>
          <w:lang w:eastAsia="fr-CA"/>
        </w:rPr>
        <w:t>-</w:t>
      </w:r>
      <w:r w:rsidRPr="00B73AE1">
        <w:rPr>
          <w:rFonts w:ascii="Times New Roman" w:eastAsia="Times New Roman" w:hAnsi="Times New Roman" w:cs="Times New Roman"/>
          <w:sz w:val="24"/>
          <w:szCs w:val="24"/>
          <w:lang w:eastAsia="fr-CA"/>
        </w:rPr>
        <w:t>logements est préoccupant. En permettant la construction d</w:t>
      </w:r>
      <w:r>
        <w:rPr>
          <w:rFonts w:ascii="Times New Roman" w:eastAsia="Times New Roman" w:hAnsi="Times New Roman" w:cs="Times New Roman"/>
          <w:sz w:val="24"/>
          <w:szCs w:val="24"/>
          <w:lang w:eastAsia="fr-CA"/>
        </w:rPr>
        <w:t>’immeuble en hauteur de style</w:t>
      </w:r>
      <w:r w:rsidRPr="00B73AE1">
        <w:rPr>
          <w:rFonts w:ascii="Times New Roman" w:eastAsia="Times New Roman" w:hAnsi="Times New Roman" w:cs="Times New Roman"/>
          <w:sz w:val="24"/>
          <w:szCs w:val="24"/>
          <w:lang w:eastAsia="fr-CA"/>
        </w:rPr>
        <w:t xml:space="preserve"> triplex ou d’autres unités de logement </w:t>
      </w:r>
      <w:r>
        <w:rPr>
          <w:rFonts w:ascii="Times New Roman" w:eastAsia="Times New Roman" w:hAnsi="Times New Roman" w:cs="Times New Roman"/>
          <w:sz w:val="24"/>
          <w:szCs w:val="24"/>
          <w:lang w:eastAsia="fr-CA"/>
        </w:rPr>
        <w:t>dans le voisinage immédiat de résidence unifamiliale</w:t>
      </w:r>
      <w:r w:rsidRPr="00B73AE1">
        <w:rPr>
          <w:rFonts w:ascii="Times New Roman" w:eastAsia="Times New Roman" w:hAnsi="Times New Roman" w:cs="Times New Roman"/>
          <w:sz w:val="24"/>
          <w:szCs w:val="24"/>
          <w:lang w:eastAsia="fr-CA"/>
        </w:rPr>
        <w:t xml:space="preserve">, on crée une distorsion immense entre les anciennes maisons et les </w:t>
      </w:r>
      <w:r>
        <w:rPr>
          <w:rFonts w:ascii="Times New Roman" w:eastAsia="Times New Roman" w:hAnsi="Times New Roman" w:cs="Times New Roman"/>
          <w:sz w:val="24"/>
          <w:szCs w:val="24"/>
          <w:lang w:eastAsia="fr-CA"/>
        </w:rPr>
        <w:t xml:space="preserve">plus récentes. Les vieilles maisons </w:t>
      </w:r>
      <w:r w:rsidRPr="00B73AE1">
        <w:rPr>
          <w:rFonts w:ascii="Times New Roman" w:eastAsia="Times New Roman" w:hAnsi="Times New Roman" w:cs="Times New Roman"/>
          <w:sz w:val="24"/>
          <w:szCs w:val="24"/>
          <w:lang w:eastAsia="fr-CA"/>
        </w:rPr>
        <w:t>voient leur valeur dépendre non plus de leur intégrité ou de leur caractère, mais du boom de la valeur du terrain. Parallèlement, les résidents plus récents, qui ont investi dans leurs maisons unifamiliales, constatent que cette valorisation ne compense pas les investissements qu’ils ont faits. La demande pour des maisons unifamiliales diminue, car de plus en plus d’acheteurs fuient ces propriétés où l’intimité et la tranquillité sont compromises par la proximité de multi</w:t>
      </w:r>
      <w:r>
        <w:rPr>
          <w:rFonts w:ascii="Times New Roman" w:eastAsia="Times New Roman" w:hAnsi="Times New Roman" w:cs="Times New Roman"/>
          <w:sz w:val="24"/>
          <w:szCs w:val="24"/>
          <w:lang w:eastAsia="fr-CA"/>
        </w:rPr>
        <w:t xml:space="preserve">-logements. Cela </w:t>
      </w:r>
      <w:r w:rsidRPr="00B73AE1">
        <w:rPr>
          <w:rFonts w:ascii="Times New Roman" w:eastAsia="Times New Roman" w:hAnsi="Times New Roman" w:cs="Times New Roman"/>
          <w:sz w:val="24"/>
          <w:szCs w:val="24"/>
          <w:lang w:eastAsia="fr-CA"/>
        </w:rPr>
        <w:t>entraîne une dévaluation de ces maisons</w:t>
      </w:r>
      <w:r>
        <w:rPr>
          <w:rFonts w:ascii="Times New Roman" w:eastAsia="Times New Roman" w:hAnsi="Times New Roman" w:cs="Times New Roman"/>
          <w:sz w:val="24"/>
          <w:szCs w:val="24"/>
          <w:lang w:eastAsia="fr-CA"/>
        </w:rPr>
        <w:t xml:space="preserve">, rendant leur vente difficile. </w:t>
      </w:r>
    </w:p>
    <w:p w:rsidR="005F0AA3" w:rsidRPr="00CD1285" w:rsidRDefault="005F0AA3" w:rsidP="00CD1285">
      <w:pPr>
        <w:spacing w:before="100" w:beforeAutospacing="1" w:after="100" w:afterAutospacing="1"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Cette distorsion des valeurs foncières a aussi créé un environnement qui est qualifié par certain d’harcèlement de la part des promoteurs.  Ceux-ci contactent sans cesse les propriétaires des plus vieilles demeures afin de leur mettre de la pression pour se départir de leur maison, dans laquelle bien souvent, il y a des décennies de souvenir.</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30" style="width:0;height:1.5pt" o:hralign="center" o:hrstd="t" o:hr="t" fillcolor="#a0a0a0" stroked="f"/>
        </w:pict>
      </w:r>
    </w:p>
    <w:p w:rsidR="00CD1285" w:rsidRPr="00CD1285" w:rsidRDefault="00CD1285" w:rsidP="00CD1285">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CD1285">
        <w:rPr>
          <w:rFonts w:ascii="Times New Roman" w:eastAsia="Times New Roman" w:hAnsi="Times New Roman" w:cs="Times New Roman"/>
          <w:b/>
          <w:bCs/>
          <w:sz w:val="27"/>
          <w:szCs w:val="27"/>
          <w:lang w:eastAsia="fr-CA"/>
        </w:rPr>
        <w:t>4. Respect des citoyens et de leur qualité de vie</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31" style="width:0;height:1.5pt" o:hralign="center" o:hrstd="t" o:hr="t" fillcolor="#a0a0a0" stroked="f"/>
        </w:pic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 xml:space="preserve">Les résidents de Saint-Constant ont des voix qui méritent d’être entendues. Nous avons choisi ce quartier pour ses </w:t>
      </w:r>
      <w:r>
        <w:rPr>
          <w:rFonts w:ascii="Times New Roman" w:eastAsia="Times New Roman" w:hAnsi="Times New Roman" w:cs="Times New Roman"/>
          <w:sz w:val="24"/>
          <w:szCs w:val="24"/>
          <w:lang w:eastAsia="fr-CA"/>
        </w:rPr>
        <w:t>valeurs et son cadre de vie. L’a</w:t>
      </w:r>
      <w:r w:rsidRPr="00CD1285">
        <w:rPr>
          <w:rFonts w:ascii="Times New Roman" w:eastAsia="Times New Roman" w:hAnsi="Times New Roman" w:cs="Times New Roman"/>
          <w:sz w:val="24"/>
          <w:szCs w:val="24"/>
          <w:lang w:eastAsia="fr-CA"/>
        </w:rPr>
        <w:t>dministration municipale doit comprendre que les décisions affectant notre mode de vie ne peuvent pas être prises à la légère. Nous demandons un dialogue ouvert et respectueux, où nos préoccupations sont prises en compte.</w: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lastRenderedPageBreak/>
        <w:t>Il est essentiel de reconnaître que chaque famille qui habite ici a investi bien plus que de l’argent dans sa maison ; elle a investi des souvenirs, des rêves et un sens d’appartenance. Ces éléments doivent être respectés et protégés face à des changements brusques dictés par des impératifs économiques.</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32" style="width:0;height:1.5pt" o:hralign="center" o:hrstd="t" o:hr="t" fillcolor="#a0a0a0" stroked="f"/>
        </w:pict>
      </w:r>
    </w:p>
    <w:p w:rsidR="00CD1285" w:rsidRPr="00CD1285" w:rsidRDefault="00CD1285" w:rsidP="00CD1285">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CD1285">
        <w:rPr>
          <w:rFonts w:ascii="Times New Roman" w:eastAsia="Times New Roman" w:hAnsi="Times New Roman" w:cs="Times New Roman"/>
          <w:b/>
          <w:bCs/>
          <w:sz w:val="27"/>
          <w:szCs w:val="27"/>
          <w:lang w:eastAsia="fr-CA"/>
        </w:rPr>
        <w:t>5. Propositions et recommandations</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33" style="width:0;height:1.5pt" o:hralign="center" o:hrstd="t" o:hr="t" fillcolor="#a0a0a0" stroked="f"/>
        </w:pict>
      </w:r>
    </w:p>
    <w:p w:rsidR="00CD1285" w:rsidRP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Nous croyons fermement qu’il est possible de concilier densification et respect des quartiers existants. Nous proposons :</w:t>
      </w:r>
    </w:p>
    <w:p w:rsidR="00CD1285" w:rsidRPr="00CD1285" w:rsidRDefault="00CD1285" w:rsidP="00CD128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b/>
          <w:bCs/>
          <w:sz w:val="24"/>
          <w:szCs w:val="24"/>
          <w:lang w:eastAsia="fr-CA"/>
        </w:rPr>
        <w:t>Retour à un zonage unifamilial</w:t>
      </w:r>
      <w:r w:rsidRPr="00CD1285">
        <w:rPr>
          <w:rFonts w:ascii="Times New Roman" w:eastAsia="Times New Roman" w:hAnsi="Times New Roman" w:cs="Times New Roman"/>
          <w:sz w:val="24"/>
          <w:szCs w:val="24"/>
          <w:lang w:eastAsia="fr-CA"/>
        </w:rPr>
        <w:t xml:space="preserve"> : Respecter le choix des familles qui ont élu domicile dans ce quartier en </w:t>
      </w:r>
      <w:r>
        <w:rPr>
          <w:rFonts w:ascii="Times New Roman" w:eastAsia="Times New Roman" w:hAnsi="Times New Roman" w:cs="Times New Roman"/>
          <w:sz w:val="24"/>
          <w:szCs w:val="24"/>
          <w:lang w:eastAsia="fr-CA"/>
        </w:rPr>
        <w:t>ramenant un zonage unifamilial</w:t>
      </w:r>
      <w:r w:rsidRPr="00CD1285">
        <w:rPr>
          <w:rFonts w:ascii="Times New Roman" w:eastAsia="Times New Roman" w:hAnsi="Times New Roman" w:cs="Times New Roman"/>
          <w:sz w:val="24"/>
          <w:szCs w:val="24"/>
          <w:lang w:eastAsia="fr-CA"/>
        </w:rPr>
        <w:t>.</w:t>
      </w:r>
    </w:p>
    <w:p w:rsidR="00CD1285" w:rsidRPr="00CD1285" w:rsidRDefault="00CD1285" w:rsidP="00CD128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b/>
          <w:bCs/>
          <w:sz w:val="24"/>
          <w:szCs w:val="24"/>
          <w:lang w:eastAsia="fr-CA"/>
        </w:rPr>
        <w:t>Densification sur terrains vacants</w:t>
      </w:r>
      <w:r w:rsidRPr="00CD1285">
        <w:rPr>
          <w:rFonts w:ascii="Times New Roman" w:eastAsia="Times New Roman" w:hAnsi="Times New Roman" w:cs="Times New Roman"/>
          <w:sz w:val="24"/>
          <w:szCs w:val="24"/>
          <w:lang w:eastAsia="fr-CA"/>
        </w:rPr>
        <w:t xml:space="preserve"> : Encourager le développement sur des terrains non utilisés au lieu de détruire des maisons et de compromettre des communautés.</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34" style="width:0;height:1.5pt" o:hralign="center" o:hrstd="t" o:hr="t" fillcolor="#a0a0a0" stroked="f"/>
        </w:pict>
      </w:r>
    </w:p>
    <w:p w:rsidR="00CD1285" w:rsidRPr="00CD1285" w:rsidRDefault="00CD1285" w:rsidP="00CD1285">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CD1285">
        <w:rPr>
          <w:rFonts w:ascii="Times New Roman" w:eastAsia="Times New Roman" w:hAnsi="Times New Roman" w:cs="Times New Roman"/>
          <w:b/>
          <w:bCs/>
          <w:sz w:val="27"/>
          <w:szCs w:val="27"/>
          <w:lang w:eastAsia="fr-CA"/>
        </w:rPr>
        <w:t>6. Conclusion</w:t>
      </w:r>
    </w:p>
    <w:p w:rsidR="00CD1285" w:rsidRPr="00CD1285" w:rsidRDefault="00706269" w:rsidP="00CD1285">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35" style="width:0;height:1.5pt" o:hralign="center" o:hrstd="t" o:hr="t" fillcolor="#a0a0a0" stroked="f"/>
        </w:pict>
      </w:r>
    </w:p>
    <w:p w:rsidR="00CD1285" w:rsidRDefault="00CD1285" w:rsidP="00CD1285">
      <w:pPr>
        <w:spacing w:before="100" w:beforeAutospacing="1" w:after="100" w:afterAutospacing="1" w:line="240" w:lineRule="auto"/>
        <w:rPr>
          <w:rFonts w:ascii="Times New Roman" w:eastAsia="Times New Roman" w:hAnsi="Times New Roman" w:cs="Times New Roman"/>
          <w:sz w:val="24"/>
          <w:szCs w:val="24"/>
          <w:lang w:eastAsia="fr-CA"/>
        </w:rPr>
      </w:pPr>
      <w:r w:rsidRPr="00CD1285">
        <w:rPr>
          <w:rFonts w:ascii="Times New Roman" w:eastAsia="Times New Roman" w:hAnsi="Times New Roman" w:cs="Times New Roman"/>
          <w:sz w:val="24"/>
          <w:szCs w:val="24"/>
          <w:lang w:eastAsia="fr-CA"/>
        </w:rPr>
        <w:t>En conclusion, notre quartier mérite d’être protégé. La qualité de vie des résidents de Saint-Constant ne doit pas être sacrifiée sur l’autel de la densification. Nous ap</w:t>
      </w:r>
      <w:r w:rsidR="00B73AE1">
        <w:rPr>
          <w:rFonts w:ascii="Times New Roman" w:eastAsia="Times New Roman" w:hAnsi="Times New Roman" w:cs="Times New Roman"/>
          <w:sz w:val="24"/>
          <w:szCs w:val="24"/>
          <w:lang w:eastAsia="fr-CA"/>
        </w:rPr>
        <w:t>pelons la CMM et l’a</w:t>
      </w:r>
      <w:r w:rsidRPr="00CD1285">
        <w:rPr>
          <w:rFonts w:ascii="Times New Roman" w:eastAsia="Times New Roman" w:hAnsi="Times New Roman" w:cs="Times New Roman"/>
          <w:sz w:val="24"/>
          <w:szCs w:val="24"/>
          <w:lang w:eastAsia="fr-CA"/>
        </w:rPr>
        <w:t>dministration municipale à réévaluer leurs décisions en tenant compte des voix de ceux qui ont façonné ce quartier avec amour et dévouement. Ensemble, nous pouvons trouver un équilibre qui respecte notre passé tout en regardant vers l’avenir.</w:t>
      </w:r>
    </w:p>
    <w:p w:rsidR="00706269" w:rsidRDefault="00706269" w:rsidP="00CD1285">
      <w:pPr>
        <w:spacing w:before="100" w:beforeAutospacing="1" w:after="100" w:afterAutospacing="1" w:line="240" w:lineRule="auto"/>
        <w:rPr>
          <w:rFonts w:ascii="Times New Roman" w:eastAsia="Times New Roman" w:hAnsi="Times New Roman" w:cs="Times New Roman"/>
          <w:sz w:val="24"/>
          <w:szCs w:val="24"/>
          <w:lang w:eastAsia="fr-CA"/>
        </w:rPr>
      </w:pPr>
    </w:p>
    <w:p w:rsidR="00706269" w:rsidRPr="00CD1285" w:rsidRDefault="00706269" w:rsidP="00CD1285">
      <w:pPr>
        <w:spacing w:before="100" w:beforeAutospacing="1" w:after="100" w:afterAutospacing="1"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Pascal Lavigueur</w:t>
      </w:r>
      <w:bookmarkStart w:id="0" w:name="_GoBack"/>
      <w:bookmarkEnd w:id="0"/>
    </w:p>
    <w:p w:rsidR="00C62065" w:rsidRDefault="00C62065"/>
    <w:sectPr w:rsidR="00C6206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6F0F"/>
    <w:multiLevelType w:val="multilevel"/>
    <w:tmpl w:val="C8748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285"/>
    <w:rsid w:val="005F0AA3"/>
    <w:rsid w:val="00706269"/>
    <w:rsid w:val="00B73AE1"/>
    <w:rsid w:val="00C62065"/>
    <w:rsid w:val="00CD128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CD1285"/>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D1285"/>
    <w:rPr>
      <w:rFonts w:ascii="Times New Roman" w:eastAsia="Times New Roman" w:hAnsi="Times New Roman" w:cs="Times New Roman"/>
      <w:b/>
      <w:bCs/>
      <w:sz w:val="27"/>
      <w:szCs w:val="27"/>
      <w:lang w:eastAsia="fr-CA"/>
    </w:rPr>
  </w:style>
  <w:style w:type="paragraph" w:styleId="NormalWeb">
    <w:name w:val="Normal (Web)"/>
    <w:basedOn w:val="Normal"/>
    <w:uiPriority w:val="99"/>
    <w:semiHidden/>
    <w:unhideWhenUsed/>
    <w:rsid w:val="00CD1285"/>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CD12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CD1285"/>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D1285"/>
    <w:rPr>
      <w:rFonts w:ascii="Times New Roman" w:eastAsia="Times New Roman" w:hAnsi="Times New Roman" w:cs="Times New Roman"/>
      <w:b/>
      <w:bCs/>
      <w:sz w:val="27"/>
      <w:szCs w:val="27"/>
      <w:lang w:eastAsia="fr-CA"/>
    </w:rPr>
  </w:style>
  <w:style w:type="paragraph" w:styleId="NormalWeb">
    <w:name w:val="Normal (Web)"/>
    <w:basedOn w:val="Normal"/>
    <w:uiPriority w:val="99"/>
    <w:semiHidden/>
    <w:unhideWhenUsed/>
    <w:rsid w:val="00CD1285"/>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CD12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62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1358</TotalTime>
  <Pages>3</Pages>
  <Words>933</Words>
  <Characters>5134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3</cp:revision>
  <dcterms:created xsi:type="dcterms:W3CDTF">2024-10-22T03:38:00Z</dcterms:created>
  <dcterms:modified xsi:type="dcterms:W3CDTF">2024-10-29T03:03:00Z</dcterms:modified>
</cp:coreProperties>
</file>